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240" w:lineRule="auto"/>
        <w:rPr>
          <w:rFonts w:ascii="Calibri" w:cs="Calibri" w:eastAsia="Calibri" w:hAnsi="Calibri"/>
          <w:b w:val="1"/>
          <w:color w:val="454545"/>
          <w:sz w:val="20"/>
          <w:szCs w:val="20"/>
        </w:rPr>
      </w:pPr>
      <w:r w:rsidDel="00000000" w:rsidR="00000000" w:rsidRPr="00000000">
        <w:rPr>
          <w:rFonts w:ascii="Calibri" w:cs="Calibri" w:eastAsia="Calibri" w:hAnsi="Calibri"/>
          <w:b w:val="1"/>
          <w:color w:val="454545"/>
          <w:sz w:val="20"/>
          <w:szCs w:val="20"/>
          <w:rtl w:val="0"/>
        </w:rPr>
        <w:t xml:space="preserve">Job Description: </w:t>
      </w:r>
    </w:p>
    <w:p w:rsidR="00000000" w:rsidDel="00000000" w:rsidP="00000000" w:rsidRDefault="00000000" w:rsidRPr="00000000" w14:paraId="00000002">
      <w:pPr>
        <w:shd w:fill="ffffff" w:val="clear"/>
        <w:spacing w:after="240" w:line="240" w:lineRule="auto"/>
        <w:rPr>
          <w:rFonts w:ascii="Calibri" w:cs="Calibri" w:eastAsia="Calibri" w:hAnsi="Calibri"/>
          <w:color w:val="454545"/>
          <w:sz w:val="20"/>
          <w:szCs w:val="20"/>
        </w:rPr>
      </w:pPr>
      <w:r w:rsidDel="00000000" w:rsidR="00000000" w:rsidRPr="00000000">
        <w:rPr>
          <w:b w:val="1"/>
          <w:color w:val="454545"/>
          <w:sz w:val="20"/>
          <w:szCs w:val="20"/>
          <w:rtl w:val="0"/>
        </w:rPr>
        <w:t xml:space="preserve">Operation Manager</w:t>
      </w:r>
      <w:r w:rsidDel="00000000" w:rsidR="00000000" w:rsidRPr="00000000">
        <w:rPr>
          <w:rtl w:val="0"/>
        </w:rPr>
      </w:r>
    </w:p>
    <w:p w:rsidR="00000000" w:rsidDel="00000000" w:rsidP="00000000" w:rsidRDefault="00000000" w:rsidRPr="00000000" w14:paraId="00000003">
      <w:pPr>
        <w:shd w:fill="ffffff" w:val="clear"/>
        <w:spacing w:after="0" w:line="240" w:lineRule="auto"/>
        <w:rPr>
          <w:rFonts w:ascii="Calibri" w:cs="Calibri" w:eastAsia="Calibri" w:hAnsi="Calibri"/>
          <w:color w:val="000000"/>
          <w:sz w:val="20"/>
          <w:szCs w:val="20"/>
        </w:rPr>
      </w:pPr>
      <w:bookmarkStart w:colFirst="0" w:colLast="0" w:name="_gjdgxs" w:id="0"/>
      <w:bookmarkEnd w:id="0"/>
      <w:r w:rsidDel="00000000" w:rsidR="00000000" w:rsidRPr="00000000">
        <w:rPr>
          <w:sz w:val="20"/>
          <w:szCs w:val="20"/>
          <w:rtl w:val="0"/>
        </w:rPr>
        <w:t xml:space="preserve">At Rewind, we owe our success to the efficiency of organizational processes. To help maintain and grow this standard, we’re seeking an experienced operations manager to oversee daily activities. The ideal candidate will have a sharp business mind and proven success in managing multiple departments for maximum productivity.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4">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05">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Summary of Responsibilities: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bookmarkStart w:colFirst="0" w:colLast="0" w:name="_434i07xinb9o" w:id="1"/>
      <w:bookmarkEnd w:id="1"/>
      <w:r w:rsidDel="00000000" w:rsidR="00000000" w:rsidRPr="00000000">
        <w:rPr>
          <w:sz w:val="20"/>
          <w:szCs w:val="20"/>
          <w:rtl w:val="0"/>
        </w:rPr>
        <w:t xml:space="preserve">Increase the efficiency of existing processes and procedures to enhance the company’s internal capacity as following .</w:t>
      </w:r>
    </w:p>
    <w:p w:rsidR="00000000" w:rsidDel="00000000" w:rsidP="00000000" w:rsidRDefault="00000000" w:rsidRPr="00000000" w14:paraId="00000007">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Lead, motivate, and support a large team within a time-sensitive and demanding environment, including career development plans for direct reports and problem resolution</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Manage data collection for the updating of metrics to achieve productivity targets, reduce cost per unit, eliminate errors, and deliver excellent customer service</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Partner with cross-functional teams to improve proprietary tools and systems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Work closely with legal and safety departments to ensure that activities remain compliant</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Oversee materials and inventory</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Conduct budget reviews and report cost plans to upper management</w:t>
      </w:r>
      <w:r w:rsidDel="00000000" w:rsidR="00000000" w:rsidRPr="00000000">
        <w:rPr>
          <w:rtl w:val="0"/>
        </w:rPr>
      </w:r>
    </w:p>
    <w:p w:rsidR="00000000" w:rsidDel="00000000" w:rsidP="00000000" w:rsidRDefault="00000000" w:rsidRPr="00000000" w14:paraId="0000000E">
      <w:pPr>
        <w:shd w:fill="ffffff" w:val="clear"/>
        <w:spacing w:after="0" w:line="24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0F">
      <w:pPr>
        <w:shd w:fill="ffffff" w:val="clear"/>
        <w:spacing w:after="0" w:line="240" w:lineRule="auto"/>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Qualifications:</w:t>
      </w:r>
      <w:r w:rsidDel="00000000" w:rsidR="00000000" w:rsidRPr="00000000">
        <w:rPr>
          <w:rtl w:val="0"/>
        </w:rPr>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Two or more years of proven success in an operations management role</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Strong skills in budget development and oversight</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Excellent ability to delegate responsibilities while maintaining organizational control of branch operations and customer service</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Proficiency in conflict management and business negotiation processes</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Knowledge of business productivity software and an aptitude for learning new applications</w:t>
      </w:r>
    </w:p>
    <w:p w:rsidR="00000000" w:rsidDel="00000000" w:rsidP="00000000" w:rsidRDefault="00000000" w:rsidRPr="00000000" w14:paraId="00000015">
      <w:pPr>
        <w:shd w:fill="ffffff" w:val="clear"/>
        <w:spacing w:after="28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16">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Physical Aspects of Position (include but are not limited to): </w:t>
      </w:r>
      <w:r w:rsidDel="00000000" w:rsidR="00000000" w:rsidRPr="00000000">
        <w:rPr>
          <w:rtl w:val="0"/>
        </w:rPr>
      </w:r>
    </w:p>
    <w:p w:rsidR="00000000" w:rsidDel="00000000" w:rsidP="00000000" w:rsidRDefault="00000000" w:rsidRPr="00000000" w14:paraId="00000017">
      <w:pPr>
        <w:numPr>
          <w:ilvl w:val="0"/>
          <w:numId w:val="3"/>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Working knowledge of management software programs, including NetSuite, QuickBooks, and CenterPoint Payroll</w:t>
      </w:r>
    </w:p>
    <w:p w:rsidR="00000000" w:rsidDel="00000000" w:rsidP="00000000" w:rsidRDefault="00000000" w:rsidRPr="00000000" w14:paraId="00000018">
      <w:pPr>
        <w:numPr>
          <w:ilvl w:val="0"/>
          <w:numId w:val="3"/>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Strong IT skills, including database development</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Multiple years of financial and account reporting experience</w:t>
      </w:r>
    </w:p>
    <w:p w:rsidR="00000000" w:rsidDel="00000000" w:rsidP="00000000" w:rsidRDefault="00000000" w:rsidRPr="00000000" w14:paraId="0000001A">
      <w:pPr>
        <w:numPr>
          <w:ilvl w:val="0"/>
          <w:numId w:val="3"/>
        </w:numPr>
        <w:pBdr>
          <w:top w:color="auto" w:space="0" w:sz="0" w:val="none"/>
          <w:bottom w:color="auto" w:space="0" w:sz="0" w:val="none"/>
          <w:right w:color="auto" w:space="0" w:sz="0" w:val="none"/>
          <w:between w:color="auto" w:space="0" w:sz="0" w:val="none"/>
        </w:pBdr>
        <w:shd w:fill="ffffff" w:val="clear"/>
        <w:spacing w:after="0" w:line="332.30769230769226" w:lineRule="auto"/>
        <w:ind w:left="720" w:hanging="360"/>
        <w:rPr>
          <w:rFonts w:ascii="Arial" w:cs="Arial" w:eastAsia="Arial" w:hAnsi="Arial"/>
          <w:sz w:val="26"/>
          <w:szCs w:val="26"/>
        </w:rPr>
      </w:pPr>
      <w:r w:rsidDel="00000000" w:rsidR="00000000" w:rsidRPr="00000000">
        <w:rPr>
          <w:sz w:val="20"/>
          <w:szCs w:val="20"/>
          <w:rtl w:val="0"/>
        </w:rPr>
        <w:t xml:space="preserve">Ability to communicate in more than one language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sz w:val="26"/>
          <w:szCs w:val="26"/>
        </w:rPr>
      </w:pPr>
      <w:r w:rsidDel="00000000" w:rsidR="00000000" w:rsidRPr="00000000">
        <w:rPr>
          <w:rtl w:val="0"/>
        </w:rPr>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